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3270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32700">
              <w:rPr>
                <w:rFonts w:ascii="Tahoma" w:hAnsi="Tahoma" w:cs="Tahoma"/>
                <w:sz w:val="20"/>
                <w:szCs w:val="20"/>
              </w:rPr>
              <w:t>08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270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3270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B32700">
              <w:rPr>
                <w:rFonts w:ascii="Tahoma" w:hAnsi="Tahoma" w:cs="Tahoma"/>
                <w:b/>
                <w:sz w:val="20"/>
                <w:szCs w:val="20"/>
              </w:rPr>
              <w:t>201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32700" w:rsidRPr="00A62ED6">
        <w:rPr>
          <w:rFonts w:ascii="Tahoma" w:hAnsi="Tahoma" w:cs="Tahoma"/>
          <w:b/>
          <w:sz w:val="20"/>
          <w:szCs w:val="20"/>
        </w:rPr>
        <w:t>ГСМ</w:t>
      </w:r>
      <w:r w:rsidR="00B32700" w:rsidRPr="00222C5D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B32700" w:rsidRPr="00222C5D">
        <w:rPr>
          <w:rFonts w:ascii="Tahoma" w:hAnsi="Tahoma" w:cs="Tahoma"/>
          <w:b/>
          <w:sz w:val="20"/>
          <w:szCs w:val="20"/>
        </w:rPr>
        <w:t xml:space="preserve"> </w:t>
      </w:r>
      <w:r w:rsidR="00B32700">
        <w:rPr>
          <w:rFonts w:ascii="Tahoma" w:hAnsi="Tahoma" w:cs="Tahoma"/>
          <w:b/>
          <w:sz w:val="20"/>
          <w:szCs w:val="20"/>
        </w:rPr>
        <w:t>Б</w:t>
      </w:r>
      <w:proofErr w:type="gramEnd"/>
      <w:r w:rsidR="00B32700" w:rsidRPr="00222C5D">
        <w:rPr>
          <w:rFonts w:ascii="Tahoma" w:hAnsi="Tahoma" w:cs="Tahoma"/>
          <w:b/>
          <w:sz w:val="20"/>
          <w:szCs w:val="20"/>
        </w:rPr>
        <w:t xml:space="preserve"> – </w:t>
      </w:r>
      <w:r w:rsidR="00B32700">
        <w:rPr>
          <w:rFonts w:ascii="Tahoma" w:hAnsi="Tahoma" w:cs="Tahoma"/>
          <w:b/>
          <w:sz w:val="20"/>
          <w:szCs w:val="20"/>
        </w:rPr>
        <w:t>ГСМ</w:t>
      </w:r>
      <w:r w:rsidR="00B32700" w:rsidRPr="00222C5D">
        <w:rPr>
          <w:rFonts w:ascii="Tahoma" w:hAnsi="Tahoma" w:cs="Tahoma"/>
          <w:b/>
          <w:sz w:val="20"/>
          <w:szCs w:val="20"/>
        </w:rPr>
        <w:t xml:space="preserve">, </w:t>
      </w:r>
      <w:r w:rsidR="00B32700">
        <w:rPr>
          <w:rFonts w:ascii="Tahoma" w:hAnsi="Tahoma" w:cs="Tahoma"/>
          <w:b/>
          <w:sz w:val="20"/>
          <w:szCs w:val="20"/>
        </w:rPr>
        <w:t>подгруппы: БА – Масла, смазки, ББ – Жидкости технологические</w:t>
      </w:r>
      <w:r w:rsidR="00B32700" w:rsidRPr="00222C5D">
        <w:rPr>
          <w:rFonts w:ascii="Tahoma" w:hAnsi="Tahoma" w:cs="Tahoma"/>
          <w:b/>
          <w:sz w:val="20"/>
          <w:szCs w:val="20"/>
        </w:rPr>
        <w:t>)</w:t>
      </w:r>
      <w:r w:rsidR="00F81F08" w:rsidRPr="00F67103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</w:t>
      </w:r>
      <w:r w:rsidR="00F81F08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8246EE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hyperlink r:id="rId9" w:history="1">
        <w:r w:rsidR="008246EE" w:rsidRPr="008246EE">
          <w:rPr>
            <w:rStyle w:val="a6"/>
            <w:rFonts w:ascii="Tahoma" w:hAnsi="Tahoma" w:cs="Tahoma"/>
            <w:b/>
          </w:rPr>
          <w:t>https://etp.gpb.ru/</w:t>
        </w:r>
      </w:hyperlink>
      <w:r w:rsidRPr="008246EE">
        <w:rPr>
          <w:rFonts w:ascii="Tahoma" w:hAnsi="Tahoma" w:cs="Tahoma"/>
          <w:b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32700" w:rsidRPr="00B32700">
        <w:rPr>
          <w:rFonts w:ascii="Tahoma" w:hAnsi="Tahoma" w:cs="Tahoma"/>
          <w:b/>
        </w:rPr>
        <w:t>3</w:t>
      </w:r>
      <w:r w:rsidR="00F81F08" w:rsidRPr="00B32700">
        <w:rPr>
          <w:rFonts w:ascii="Tahoma" w:hAnsi="Tahoma" w:cs="Tahoma"/>
          <w:b/>
        </w:rPr>
        <w:t>0</w:t>
      </w:r>
      <w:r w:rsidR="00127A3A" w:rsidRPr="00B32700">
        <w:rPr>
          <w:rFonts w:ascii="Tahoma" w:hAnsi="Tahoma" w:cs="Tahoma"/>
          <w:b/>
        </w:rPr>
        <w:t>.</w:t>
      </w:r>
      <w:r w:rsidR="00076162" w:rsidRPr="00B32700">
        <w:rPr>
          <w:rFonts w:ascii="Tahoma" w:hAnsi="Tahoma" w:cs="Tahoma"/>
          <w:b/>
        </w:rPr>
        <w:t>1</w:t>
      </w:r>
      <w:r w:rsidR="00F81F08" w:rsidRPr="00B32700">
        <w:rPr>
          <w:rFonts w:ascii="Tahoma" w:hAnsi="Tahoma" w:cs="Tahoma"/>
          <w:b/>
        </w:rPr>
        <w:t>1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32700" w:rsidRPr="00A62ED6">
        <w:rPr>
          <w:rFonts w:ascii="Tahoma" w:hAnsi="Tahoma" w:cs="Tahoma"/>
          <w:b/>
        </w:rPr>
        <w:t>ГСМ</w:t>
      </w:r>
      <w:r w:rsidR="00B32700" w:rsidRPr="00222C5D">
        <w:rPr>
          <w:rFonts w:ascii="Tahoma" w:hAnsi="Tahoma" w:cs="Tahoma"/>
          <w:b/>
        </w:rPr>
        <w:t xml:space="preserve"> (группа</w:t>
      </w:r>
      <w:proofErr w:type="gramStart"/>
      <w:r w:rsidR="00B32700" w:rsidRPr="00222C5D">
        <w:rPr>
          <w:rFonts w:ascii="Tahoma" w:hAnsi="Tahoma" w:cs="Tahoma"/>
          <w:b/>
        </w:rPr>
        <w:t xml:space="preserve"> </w:t>
      </w:r>
      <w:r w:rsidR="00B32700">
        <w:rPr>
          <w:rFonts w:ascii="Tahoma" w:hAnsi="Tahoma" w:cs="Tahoma"/>
          <w:b/>
        </w:rPr>
        <w:t>Б</w:t>
      </w:r>
      <w:proofErr w:type="gramEnd"/>
      <w:r w:rsidR="00B32700" w:rsidRPr="00222C5D">
        <w:rPr>
          <w:rFonts w:ascii="Tahoma" w:hAnsi="Tahoma" w:cs="Tahoma"/>
          <w:b/>
        </w:rPr>
        <w:t xml:space="preserve"> – </w:t>
      </w:r>
      <w:r w:rsidR="00B32700">
        <w:rPr>
          <w:rFonts w:ascii="Tahoma" w:hAnsi="Tahoma" w:cs="Tahoma"/>
          <w:b/>
        </w:rPr>
        <w:t>ГСМ</w:t>
      </w:r>
      <w:r w:rsidR="00B32700" w:rsidRPr="00222C5D">
        <w:rPr>
          <w:rFonts w:ascii="Tahoma" w:hAnsi="Tahoma" w:cs="Tahoma"/>
          <w:b/>
        </w:rPr>
        <w:t xml:space="preserve">, </w:t>
      </w:r>
      <w:r w:rsidR="00B32700">
        <w:rPr>
          <w:rFonts w:ascii="Tahoma" w:hAnsi="Tahoma" w:cs="Tahoma"/>
          <w:b/>
        </w:rPr>
        <w:t xml:space="preserve">подгруппы: </w:t>
      </w:r>
      <w:proofErr w:type="gramStart"/>
      <w:r w:rsidR="00B32700">
        <w:rPr>
          <w:rFonts w:ascii="Tahoma" w:hAnsi="Tahoma" w:cs="Tahoma"/>
          <w:b/>
        </w:rPr>
        <w:t>БА – Масла, смазки, ББ – Жидкости технологические</w:t>
      </w:r>
      <w:r w:rsidR="00B32700" w:rsidRPr="00222C5D">
        <w:rPr>
          <w:rFonts w:ascii="Tahoma" w:hAnsi="Tahoma" w:cs="Tahoma"/>
          <w:b/>
        </w:rPr>
        <w:t>)</w:t>
      </w:r>
      <w:r w:rsidR="00B32700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F81F08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B32700" w:rsidRPr="00B32700">
        <w:rPr>
          <w:rFonts w:ascii="Tahoma" w:hAnsi="Tahoma" w:cs="Tahoma"/>
          <w:b/>
        </w:rPr>
        <w:t>422 722,20</w:t>
      </w:r>
      <w:r w:rsidR="00B32700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32700" w:rsidRPr="00B32700">
        <w:rPr>
          <w:rFonts w:ascii="Tahoma" w:hAnsi="Tahoma" w:cs="Tahoma"/>
          <w:b/>
        </w:rPr>
        <w:t>05</w:t>
      </w:r>
      <w:r w:rsidR="00730B9D" w:rsidRPr="00B32700">
        <w:rPr>
          <w:rFonts w:ascii="Tahoma" w:hAnsi="Tahoma" w:cs="Tahoma"/>
          <w:b/>
        </w:rPr>
        <w:t xml:space="preserve"> </w:t>
      </w:r>
      <w:r w:rsidR="00730B9D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32700" w:rsidRPr="00B32700">
        <w:rPr>
          <w:rFonts w:ascii="Tahoma" w:hAnsi="Tahoma" w:cs="Tahoma"/>
          <w:b/>
        </w:rPr>
        <w:t>10</w:t>
      </w:r>
      <w:r w:rsidR="00730B9D" w:rsidRPr="00B32700">
        <w:rPr>
          <w:rFonts w:ascii="Tahoma" w:hAnsi="Tahoma" w:cs="Tahoma"/>
          <w:b/>
        </w:rPr>
        <w:t xml:space="preserve"> </w:t>
      </w:r>
      <w:r w:rsidR="00F81F08">
        <w:rPr>
          <w:rFonts w:ascii="Tahoma" w:hAnsi="Tahoma" w:cs="Tahoma"/>
          <w:b/>
        </w:rPr>
        <w:t xml:space="preserve">декабря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1CA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A1CA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A1CA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1CA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A1CA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A1CA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1CA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A1CA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A1CA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8246EE" w:rsidRDefault="008246EE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="0055148B" w:rsidRPr="00372C84">
        <w:rPr>
          <w:rFonts w:ascii="Tahoma" w:hAnsi="Tahoma" w:cs="Tahoma"/>
          <w:sz w:val="20"/>
          <w:szCs w:val="20"/>
        </w:rPr>
        <w:t>:</w:t>
      </w:r>
      <w:r w:rsidR="0055148B" w:rsidRPr="00372C84">
        <w:rPr>
          <w:rFonts w:ascii="Tahoma" w:hAnsi="Tahoma" w:cs="Tahoma"/>
          <w:b/>
          <w:sz w:val="20"/>
          <w:szCs w:val="20"/>
        </w:rPr>
        <w:t xml:space="preserve"> </w:t>
      </w:r>
      <w:hyperlink r:id="rId10" w:history="1">
        <w:r w:rsidRPr="008246EE">
          <w:rPr>
            <w:rStyle w:val="a6"/>
            <w:rFonts w:ascii="Tahoma" w:hAnsi="Tahoma" w:cs="Tahoma"/>
            <w:b/>
            <w:sz w:val="20"/>
            <w:szCs w:val="20"/>
          </w:rPr>
          <w:t>https://etp.gpb.ru/</w:t>
        </w:r>
      </w:hyperlink>
      <w:r>
        <w:rPr>
          <w:rFonts w:ascii="Tahoma" w:hAnsi="Tahoma" w:cs="Tahoma"/>
          <w:b/>
          <w:sz w:val="20"/>
          <w:szCs w:val="20"/>
        </w:rPr>
        <w:t>.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8246EE" w:rsidRDefault="0055148B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hyperlink r:id="rId11" w:history="1">
        <w:r w:rsidR="008246EE" w:rsidRPr="008246EE">
          <w:rPr>
            <w:rStyle w:val="a6"/>
            <w:rFonts w:ascii="Tahoma" w:hAnsi="Tahoma" w:cs="Tahoma"/>
            <w:b/>
          </w:rPr>
          <w:t>https://etp.gpb.ru/</w:t>
        </w:r>
      </w:hyperlink>
      <w:r w:rsidR="008246EE">
        <w:rPr>
          <w:rFonts w:ascii="Tahoma" w:hAnsi="Tahoma" w:cs="Tahoma"/>
          <w:b/>
        </w:rPr>
        <w:t>.</w:t>
      </w:r>
    </w:p>
    <w:p w:rsidR="0055148B" w:rsidRPr="001C29AB" w:rsidRDefault="0055148B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8246EE" w:rsidRDefault="008246EE" w:rsidP="003C7AEA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</w:t>
      </w:r>
      <w:r>
        <w:rPr>
          <w:rFonts w:ascii="Tahoma" w:hAnsi="Tahoma" w:cs="Tahoma"/>
          <w:bCs/>
          <w:iCs/>
          <w:sz w:val="20"/>
          <w:szCs w:val="20"/>
        </w:rPr>
        <w:t xml:space="preserve">    </w:t>
      </w:r>
    </w:p>
    <w:p w:rsidR="003C7AEA" w:rsidRPr="00E830C2" w:rsidRDefault="008246EE" w:rsidP="008246EE">
      <w:pPr>
        <w:spacing w:before="120"/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поставку одной, нескольких или всех позиций Товара, указанных в Приложении № 2 к</w:t>
      </w:r>
      <w:r>
        <w:rPr>
          <w:rFonts w:ascii="Tahoma" w:hAnsi="Tahoma" w:cs="Tahoma"/>
          <w:bCs/>
          <w:iCs/>
          <w:sz w:val="20"/>
          <w:szCs w:val="20"/>
        </w:rPr>
        <w:t xml:space="preserve">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Приглашению</w:t>
      </w:r>
      <w:r w:rsidR="003C7AEA"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8246EE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730B9D">
        <w:rPr>
          <w:rFonts w:ascii="Tahoma" w:hAnsi="Tahoma" w:cs="Tahoma"/>
          <w:sz w:val="20"/>
          <w:szCs w:val="20"/>
        </w:rPr>
        <w:t>;</w:t>
      </w:r>
    </w:p>
    <w:p w:rsidR="00730B9D" w:rsidRDefault="00730B9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F81F08">
        <w:rPr>
          <w:rFonts w:ascii="Tahoma" w:hAnsi="Tahoma" w:cs="Tahoma"/>
          <w:sz w:val="20"/>
          <w:szCs w:val="20"/>
        </w:rPr>
        <w:t>Инструкция по загрузке заявки на ЭТП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AA1CA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AA1CA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700">
      <w:rPr>
        <w:rStyle w:val="a5"/>
        <w:noProof/>
      </w:rPr>
      <w:t>2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27936"/>
    <w:rsid w:val="0033057E"/>
    <w:rsid w:val="00331FC7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09ED"/>
    <w:rsid w:val="006A4993"/>
    <w:rsid w:val="006B31E6"/>
    <w:rsid w:val="006D53EE"/>
    <w:rsid w:val="006E07FC"/>
    <w:rsid w:val="006E6D37"/>
    <w:rsid w:val="006E7C98"/>
    <w:rsid w:val="007067CE"/>
    <w:rsid w:val="00713F0C"/>
    <w:rsid w:val="00730B9D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246EE"/>
    <w:rsid w:val="008629A1"/>
    <w:rsid w:val="00880CDF"/>
    <w:rsid w:val="00881C6E"/>
    <w:rsid w:val="00883746"/>
    <w:rsid w:val="00890429"/>
    <w:rsid w:val="00892045"/>
    <w:rsid w:val="008944C9"/>
    <w:rsid w:val="008A79F1"/>
    <w:rsid w:val="008C0300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A1CAF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2700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81F08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tp.g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FDE79-1AC4-4609-B028-453CB31C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11</Pages>
  <Words>4158</Words>
  <Characters>29237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99</cp:revision>
  <cp:lastPrinted>2014-01-20T10:46:00Z</cp:lastPrinted>
  <dcterms:created xsi:type="dcterms:W3CDTF">2016-05-16T07:48:00Z</dcterms:created>
  <dcterms:modified xsi:type="dcterms:W3CDTF">2018-11-08T08:55:00Z</dcterms:modified>
</cp:coreProperties>
</file>